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C3" w:rsidRPr="00AE1D15" w:rsidRDefault="008E59C3" w:rsidP="008E59C3">
      <w:pPr>
        <w:rPr>
          <w:rFonts w:cstheme="minorHAnsi"/>
          <w:sz w:val="16"/>
          <w:szCs w:val="16"/>
        </w:rPr>
      </w:pPr>
      <w:r w:rsidRPr="00AE1D15">
        <w:rPr>
          <w:rFonts w:cstheme="minorHAnsi"/>
          <w:noProof/>
          <w:sz w:val="16"/>
          <w:szCs w:val="16"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-737870</wp:posOffset>
            </wp:positionV>
            <wp:extent cx="1819275" cy="1285875"/>
            <wp:effectExtent l="0" t="0" r="9525" b="9525"/>
            <wp:wrapNone/>
            <wp:docPr id="1" name="Picture 1" descr="P:\MARKETING\LOGO_design_manual\h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KETING\LOGO_design_manual\ho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9C3" w:rsidRPr="00AE1D15" w:rsidRDefault="008E59C3" w:rsidP="00DA026F">
      <w:pPr>
        <w:rPr>
          <w:rFonts w:cstheme="minorHAnsi"/>
          <w:b/>
          <w:sz w:val="16"/>
          <w:szCs w:val="16"/>
          <w:u w:val="single"/>
        </w:rPr>
      </w:pP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Informationen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zur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Verarbeitung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personenbezogener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Daten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zum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Zwecke</w:t>
      </w:r>
      <w:proofErr w:type="spellEnd"/>
      <w:r w:rsidRPr="006E7E6F">
        <w:rPr>
          <w:rFonts w:cstheme="minorHAnsi"/>
          <w:sz w:val="16"/>
          <w:szCs w:val="16"/>
        </w:rPr>
        <w:t xml:space="preserve"> der </w:t>
      </w:r>
      <w:proofErr w:type="spellStart"/>
      <w:r w:rsidRPr="006E7E6F">
        <w:rPr>
          <w:rFonts w:cstheme="minorHAnsi"/>
          <w:sz w:val="16"/>
          <w:szCs w:val="16"/>
        </w:rPr>
        <w:t>Erbringung</w:t>
      </w:r>
      <w:proofErr w:type="spellEnd"/>
      <w:r w:rsidRPr="006E7E6F">
        <w:rPr>
          <w:rFonts w:cstheme="minorHAnsi"/>
          <w:sz w:val="16"/>
          <w:szCs w:val="16"/>
        </w:rPr>
        <w:t xml:space="preserve"> von </w:t>
      </w:r>
      <w:proofErr w:type="spellStart"/>
      <w:r w:rsidRPr="006E7E6F">
        <w:rPr>
          <w:rFonts w:cstheme="minorHAnsi"/>
          <w:sz w:val="16"/>
          <w:szCs w:val="16"/>
        </w:rPr>
        <w:t>Hotelleistungen</w:t>
      </w:r>
      <w:proofErr w:type="spellEnd"/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r w:rsidRPr="006E7E6F">
        <w:rPr>
          <w:rFonts w:cstheme="minorHAnsi"/>
          <w:sz w:val="16"/>
          <w:szCs w:val="16"/>
        </w:rPr>
        <w:t xml:space="preserve">Im </w:t>
      </w:r>
      <w:proofErr w:type="spellStart"/>
      <w:r w:rsidRPr="006E7E6F">
        <w:rPr>
          <w:rFonts w:cstheme="minorHAnsi"/>
          <w:sz w:val="16"/>
          <w:szCs w:val="16"/>
        </w:rPr>
        <w:t>Zusammenhang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mit</w:t>
      </w:r>
      <w:proofErr w:type="spellEnd"/>
      <w:r w:rsidRPr="006E7E6F">
        <w:rPr>
          <w:rFonts w:cstheme="minorHAnsi"/>
          <w:sz w:val="16"/>
          <w:szCs w:val="16"/>
        </w:rPr>
        <w:t xml:space="preserve"> der </w:t>
      </w:r>
      <w:proofErr w:type="spellStart"/>
      <w:r w:rsidRPr="006E7E6F">
        <w:rPr>
          <w:rFonts w:cstheme="minorHAnsi"/>
          <w:sz w:val="16"/>
          <w:szCs w:val="16"/>
        </w:rPr>
        <w:t>Verarbeitung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Ihrer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personenbezogenen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Daten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durch</w:t>
      </w:r>
      <w:proofErr w:type="spellEnd"/>
      <w:r w:rsidRPr="006E7E6F">
        <w:rPr>
          <w:rFonts w:cstheme="minorHAnsi"/>
          <w:sz w:val="16"/>
          <w:szCs w:val="16"/>
        </w:rPr>
        <w:t xml:space="preserve"> LOFT HOTEL, p. R. o. </w:t>
      </w:r>
      <w:proofErr w:type="spellStart"/>
      <w:r w:rsidRPr="006E7E6F">
        <w:rPr>
          <w:rFonts w:cstheme="minorHAnsi"/>
          <w:sz w:val="16"/>
          <w:szCs w:val="16"/>
        </w:rPr>
        <w:t>stellen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wir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Ihnen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als</w:t>
      </w:r>
      <w:proofErr w:type="spellEnd"/>
      <w:r w:rsidRPr="006E7E6F">
        <w:rPr>
          <w:rFonts w:cstheme="minorHAnsi"/>
          <w:sz w:val="16"/>
          <w:szCs w:val="16"/>
        </w:rPr>
        <w:t xml:space="preserve"> der Person, </w:t>
      </w:r>
      <w:proofErr w:type="spellStart"/>
      <w:r w:rsidRPr="006E7E6F">
        <w:rPr>
          <w:rFonts w:cstheme="minorHAnsi"/>
          <w:sz w:val="16"/>
          <w:szCs w:val="16"/>
        </w:rPr>
        <w:t>deren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personenbezogene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Daten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wir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verarbeiten</w:t>
      </w:r>
      <w:proofErr w:type="spellEnd"/>
      <w:r w:rsidRPr="006E7E6F">
        <w:rPr>
          <w:rFonts w:cstheme="minorHAnsi"/>
          <w:sz w:val="16"/>
          <w:szCs w:val="16"/>
        </w:rPr>
        <w:t xml:space="preserve"> (im </w:t>
      </w:r>
      <w:proofErr w:type="spellStart"/>
      <w:r w:rsidRPr="006E7E6F">
        <w:rPr>
          <w:rFonts w:cstheme="minorHAnsi"/>
          <w:sz w:val="16"/>
          <w:szCs w:val="16"/>
        </w:rPr>
        <w:t>Folgenden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betroffene</w:t>
      </w:r>
      <w:proofErr w:type="spellEnd"/>
      <w:r w:rsidRPr="006E7E6F">
        <w:rPr>
          <w:rFonts w:cstheme="minorHAnsi"/>
          <w:sz w:val="16"/>
          <w:szCs w:val="16"/>
        </w:rPr>
        <w:t xml:space="preserve"> Person), </w:t>
      </w:r>
      <w:proofErr w:type="spellStart"/>
      <w:r w:rsidRPr="006E7E6F">
        <w:rPr>
          <w:rFonts w:cstheme="minorHAnsi"/>
          <w:sz w:val="16"/>
          <w:szCs w:val="16"/>
        </w:rPr>
        <w:t>Informationen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gemäß</w:t>
      </w:r>
      <w:proofErr w:type="spellEnd"/>
      <w:r w:rsidRPr="006E7E6F">
        <w:rPr>
          <w:rFonts w:cstheme="minorHAnsi"/>
          <w:sz w:val="16"/>
          <w:szCs w:val="16"/>
        </w:rPr>
        <w:t xml:space="preserve"> Artikel 13 </w:t>
      </w:r>
      <w:proofErr w:type="spellStart"/>
      <w:r w:rsidRPr="006E7E6F">
        <w:rPr>
          <w:rFonts w:cstheme="minorHAnsi"/>
          <w:sz w:val="16"/>
          <w:szCs w:val="16"/>
        </w:rPr>
        <w:t>und</w:t>
      </w:r>
      <w:proofErr w:type="spellEnd"/>
      <w:r w:rsidRPr="006E7E6F">
        <w:rPr>
          <w:rFonts w:cstheme="minorHAnsi"/>
          <w:sz w:val="16"/>
          <w:szCs w:val="16"/>
        </w:rPr>
        <w:t xml:space="preserve"> 14 der </w:t>
      </w:r>
      <w:proofErr w:type="spellStart"/>
      <w:r w:rsidRPr="006E7E6F">
        <w:rPr>
          <w:rFonts w:cstheme="minorHAnsi"/>
          <w:sz w:val="16"/>
          <w:szCs w:val="16"/>
        </w:rPr>
        <w:t>Verordnung</w:t>
      </w:r>
      <w:proofErr w:type="spellEnd"/>
      <w:r w:rsidRPr="006E7E6F">
        <w:rPr>
          <w:rFonts w:cstheme="minorHAnsi"/>
          <w:sz w:val="16"/>
          <w:szCs w:val="16"/>
        </w:rPr>
        <w:t xml:space="preserve"> (EU) 2016/679 des </w:t>
      </w:r>
      <w:proofErr w:type="spellStart"/>
      <w:r w:rsidRPr="006E7E6F">
        <w:rPr>
          <w:rFonts w:cstheme="minorHAnsi"/>
          <w:sz w:val="16"/>
          <w:szCs w:val="16"/>
        </w:rPr>
        <w:t>Europäischen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Parlaments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und</w:t>
      </w:r>
      <w:proofErr w:type="spellEnd"/>
      <w:r w:rsidRPr="006E7E6F">
        <w:rPr>
          <w:rFonts w:cstheme="minorHAnsi"/>
          <w:sz w:val="16"/>
          <w:szCs w:val="16"/>
        </w:rPr>
        <w:t xml:space="preserve"> des </w:t>
      </w:r>
      <w:proofErr w:type="spellStart"/>
      <w:r w:rsidRPr="006E7E6F">
        <w:rPr>
          <w:rFonts w:cstheme="minorHAnsi"/>
          <w:sz w:val="16"/>
          <w:szCs w:val="16"/>
        </w:rPr>
        <w:t>Rates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zur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Verfügung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vom</w:t>
      </w:r>
      <w:proofErr w:type="spellEnd"/>
      <w:r w:rsidRPr="006E7E6F">
        <w:rPr>
          <w:rFonts w:cstheme="minorHAnsi"/>
          <w:sz w:val="16"/>
          <w:szCs w:val="16"/>
        </w:rPr>
        <w:t xml:space="preserve"> 27.04.2016 </w:t>
      </w:r>
      <w:proofErr w:type="spellStart"/>
      <w:r w:rsidRPr="006E7E6F">
        <w:rPr>
          <w:rFonts w:cstheme="minorHAnsi"/>
          <w:sz w:val="16"/>
          <w:szCs w:val="16"/>
        </w:rPr>
        <w:t>zum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Schutz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natürlicher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Personen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bei</w:t>
      </w:r>
      <w:proofErr w:type="spellEnd"/>
      <w:r w:rsidRPr="006E7E6F">
        <w:rPr>
          <w:rFonts w:cstheme="minorHAnsi"/>
          <w:sz w:val="16"/>
          <w:szCs w:val="16"/>
        </w:rPr>
        <w:t xml:space="preserve"> der </w:t>
      </w:r>
      <w:proofErr w:type="spellStart"/>
      <w:r w:rsidRPr="006E7E6F">
        <w:rPr>
          <w:rFonts w:cstheme="minorHAnsi"/>
          <w:sz w:val="16"/>
          <w:szCs w:val="16"/>
        </w:rPr>
        <w:t>Verarbeitung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personenbezogener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Daten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und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zum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freien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Datenverkehr</w:t>
      </w:r>
      <w:proofErr w:type="spellEnd"/>
      <w:r w:rsidRPr="006E7E6F">
        <w:rPr>
          <w:rFonts w:cstheme="minorHAnsi"/>
          <w:sz w:val="16"/>
          <w:szCs w:val="16"/>
        </w:rPr>
        <w:t xml:space="preserve"> (im </w:t>
      </w:r>
      <w:proofErr w:type="spellStart"/>
      <w:r w:rsidRPr="006E7E6F">
        <w:rPr>
          <w:rFonts w:cstheme="minorHAnsi"/>
          <w:sz w:val="16"/>
          <w:szCs w:val="16"/>
        </w:rPr>
        <w:t>Folgenden</w:t>
      </w:r>
      <w:proofErr w:type="spellEnd"/>
      <w:r w:rsidRPr="006E7E6F">
        <w:rPr>
          <w:rFonts w:cstheme="minorHAnsi"/>
          <w:sz w:val="16"/>
          <w:szCs w:val="16"/>
        </w:rPr>
        <w:t>:</w:t>
      </w: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Verantwortlicher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für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personenbezogene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Daten</w:t>
      </w:r>
      <w:proofErr w:type="spellEnd"/>
      <w:r w:rsidRPr="006E7E6F">
        <w:rPr>
          <w:rFonts w:cstheme="minorHAnsi"/>
          <w:sz w:val="16"/>
          <w:szCs w:val="16"/>
        </w:rPr>
        <w:t>:</w:t>
      </w: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r w:rsidRPr="006E7E6F">
        <w:rPr>
          <w:rFonts w:cstheme="minorHAnsi"/>
          <w:sz w:val="16"/>
          <w:szCs w:val="16"/>
        </w:rPr>
        <w:t>LOFT-HOTEL, S. R. o., Štefánikova 4, 811 05 Bratislava</w:t>
      </w: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Zweck</w:t>
      </w:r>
      <w:proofErr w:type="spellEnd"/>
      <w:r w:rsidRPr="006E7E6F">
        <w:rPr>
          <w:rFonts w:cstheme="minorHAnsi"/>
          <w:sz w:val="16"/>
          <w:szCs w:val="16"/>
        </w:rPr>
        <w:t xml:space="preserve"> der </w:t>
      </w:r>
      <w:proofErr w:type="spellStart"/>
      <w:r w:rsidRPr="006E7E6F">
        <w:rPr>
          <w:rFonts w:cstheme="minorHAnsi"/>
          <w:sz w:val="16"/>
          <w:szCs w:val="16"/>
        </w:rPr>
        <w:t>Verarbeitung</w:t>
      </w:r>
      <w:proofErr w:type="spellEnd"/>
      <w:r w:rsidRPr="006E7E6F">
        <w:rPr>
          <w:rFonts w:cstheme="minorHAnsi"/>
          <w:sz w:val="16"/>
          <w:szCs w:val="16"/>
        </w:rPr>
        <w:t>:</w:t>
      </w: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Aufzeichnungen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über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Hoteldienstleistungen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Hotelgäste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Zimmerreservierungen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Aufzeichnungen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personenbezogener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Daten</w:t>
      </w:r>
      <w:proofErr w:type="spellEnd"/>
      <w:r w:rsidRPr="006E7E6F">
        <w:rPr>
          <w:rFonts w:cstheme="minorHAnsi"/>
          <w:sz w:val="16"/>
          <w:szCs w:val="16"/>
        </w:rPr>
        <w:t xml:space="preserve"> im </w:t>
      </w:r>
      <w:proofErr w:type="spellStart"/>
      <w:r w:rsidRPr="006E7E6F">
        <w:rPr>
          <w:rFonts w:cstheme="minorHAnsi"/>
          <w:sz w:val="16"/>
          <w:szCs w:val="16"/>
        </w:rPr>
        <w:t>Hotelsystem</w:t>
      </w:r>
      <w:proofErr w:type="spellEnd"/>
      <w:r w:rsidRPr="006E7E6F">
        <w:rPr>
          <w:rFonts w:cstheme="minorHAnsi"/>
          <w:sz w:val="16"/>
          <w:szCs w:val="16"/>
        </w:rPr>
        <w:t xml:space="preserve"> in der </w:t>
      </w:r>
      <w:proofErr w:type="spellStart"/>
      <w:r w:rsidRPr="006E7E6F">
        <w:rPr>
          <w:rFonts w:cstheme="minorHAnsi"/>
          <w:sz w:val="16"/>
          <w:szCs w:val="16"/>
        </w:rPr>
        <w:t>Gästebank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und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Aufzeichnungen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über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Gäste</w:t>
      </w:r>
      <w:proofErr w:type="spellEnd"/>
      <w:r w:rsidRPr="006E7E6F">
        <w:rPr>
          <w:rFonts w:cstheme="minorHAnsi"/>
          <w:sz w:val="16"/>
          <w:szCs w:val="16"/>
        </w:rPr>
        <w:t xml:space="preserve"> - </w:t>
      </w:r>
      <w:proofErr w:type="spellStart"/>
      <w:r w:rsidRPr="006E7E6F">
        <w:rPr>
          <w:rFonts w:cstheme="minorHAnsi"/>
          <w:sz w:val="16"/>
          <w:szCs w:val="16"/>
        </w:rPr>
        <w:t>Ausländer</w:t>
      </w:r>
      <w:proofErr w:type="spellEnd"/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Rechtsgrundlage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für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die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Verarbeitung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personenbezogener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Daten</w:t>
      </w:r>
      <w:proofErr w:type="spellEnd"/>
      <w:r w:rsidRPr="006E7E6F">
        <w:rPr>
          <w:rFonts w:cstheme="minorHAnsi"/>
          <w:sz w:val="16"/>
          <w:szCs w:val="16"/>
        </w:rPr>
        <w:t>:</w:t>
      </w: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Gesetz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Nr</w:t>
      </w:r>
      <w:proofErr w:type="spellEnd"/>
      <w:r w:rsidRPr="006E7E6F">
        <w:rPr>
          <w:rFonts w:cstheme="minorHAnsi"/>
          <w:sz w:val="16"/>
          <w:szCs w:val="16"/>
        </w:rPr>
        <w:t xml:space="preserve">. 40/1964 </w:t>
      </w:r>
      <w:proofErr w:type="spellStart"/>
      <w:r w:rsidRPr="006E7E6F">
        <w:rPr>
          <w:rFonts w:cstheme="minorHAnsi"/>
          <w:sz w:val="16"/>
          <w:szCs w:val="16"/>
        </w:rPr>
        <w:t>Slg</w:t>
      </w:r>
      <w:proofErr w:type="spellEnd"/>
      <w:r w:rsidRPr="006E7E6F">
        <w:rPr>
          <w:rFonts w:cstheme="minorHAnsi"/>
          <w:sz w:val="16"/>
          <w:szCs w:val="16"/>
        </w:rPr>
        <w:t xml:space="preserve">. </w:t>
      </w:r>
      <w:proofErr w:type="spellStart"/>
      <w:r w:rsidRPr="006E7E6F">
        <w:rPr>
          <w:rFonts w:cstheme="minorHAnsi"/>
          <w:sz w:val="16"/>
          <w:szCs w:val="16"/>
        </w:rPr>
        <w:t>Bürgerliches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Gesetzbuch</w:t>
      </w:r>
      <w:proofErr w:type="spellEnd"/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Gesetz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Nr</w:t>
      </w:r>
      <w:proofErr w:type="spellEnd"/>
      <w:r w:rsidRPr="006E7E6F">
        <w:rPr>
          <w:rFonts w:cstheme="minorHAnsi"/>
          <w:sz w:val="16"/>
          <w:szCs w:val="16"/>
        </w:rPr>
        <w:t xml:space="preserve">. 455/1991 </w:t>
      </w:r>
      <w:proofErr w:type="spellStart"/>
      <w:r w:rsidRPr="006E7E6F">
        <w:rPr>
          <w:rFonts w:cstheme="minorHAnsi"/>
          <w:sz w:val="16"/>
          <w:szCs w:val="16"/>
        </w:rPr>
        <w:t>Slg</w:t>
      </w:r>
      <w:proofErr w:type="spellEnd"/>
      <w:r w:rsidRPr="006E7E6F">
        <w:rPr>
          <w:rFonts w:cstheme="minorHAnsi"/>
          <w:sz w:val="16"/>
          <w:szCs w:val="16"/>
        </w:rPr>
        <w:t xml:space="preserve">. </w:t>
      </w:r>
      <w:proofErr w:type="spellStart"/>
      <w:r w:rsidRPr="006E7E6F">
        <w:rPr>
          <w:rFonts w:cstheme="minorHAnsi"/>
          <w:sz w:val="16"/>
          <w:szCs w:val="16"/>
        </w:rPr>
        <w:t>auf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Gewerbeschein</w:t>
      </w:r>
      <w:proofErr w:type="spellEnd"/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Gesetz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Nr</w:t>
      </w:r>
      <w:proofErr w:type="spellEnd"/>
      <w:r w:rsidRPr="006E7E6F">
        <w:rPr>
          <w:rFonts w:cstheme="minorHAnsi"/>
          <w:sz w:val="16"/>
          <w:szCs w:val="16"/>
        </w:rPr>
        <w:t xml:space="preserve">. 595/2003 </w:t>
      </w:r>
      <w:proofErr w:type="spellStart"/>
      <w:r w:rsidRPr="006E7E6F">
        <w:rPr>
          <w:rFonts w:cstheme="minorHAnsi"/>
          <w:sz w:val="16"/>
          <w:szCs w:val="16"/>
        </w:rPr>
        <w:t>Slg</w:t>
      </w:r>
      <w:proofErr w:type="spellEnd"/>
      <w:r w:rsidRPr="006E7E6F">
        <w:rPr>
          <w:rFonts w:cstheme="minorHAnsi"/>
          <w:sz w:val="16"/>
          <w:szCs w:val="16"/>
        </w:rPr>
        <w:t xml:space="preserve">. </w:t>
      </w:r>
      <w:proofErr w:type="spellStart"/>
      <w:r w:rsidRPr="006E7E6F">
        <w:rPr>
          <w:rFonts w:cstheme="minorHAnsi"/>
          <w:sz w:val="16"/>
          <w:szCs w:val="16"/>
        </w:rPr>
        <w:t>auf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die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Einkommensteuer</w:t>
      </w:r>
      <w:proofErr w:type="spellEnd"/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Gesetz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Nr</w:t>
      </w:r>
      <w:proofErr w:type="spellEnd"/>
      <w:r w:rsidRPr="006E7E6F">
        <w:rPr>
          <w:rFonts w:cstheme="minorHAnsi"/>
          <w:sz w:val="16"/>
          <w:szCs w:val="16"/>
        </w:rPr>
        <w:t xml:space="preserve">. 582/2004 </w:t>
      </w:r>
      <w:proofErr w:type="spellStart"/>
      <w:r w:rsidRPr="006E7E6F">
        <w:rPr>
          <w:rFonts w:cstheme="minorHAnsi"/>
          <w:sz w:val="16"/>
          <w:szCs w:val="16"/>
        </w:rPr>
        <w:t>Slg</w:t>
      </w:r>
      <w:proofErr w:type="spellEnd"/>
      <w:r w:rsidRPr="006E7E6F">
        <w:rPr>
          <w:rFonts w:cstheme="minorHAnsi"/>
          <w:sz w:val="16"/>
          <w:szCs w:val="16"/>
        </w:rPr>
        <w:t xml:space="preserve">. </w:t>
      </w:r>
      <w:proofErr w:type="spellStart"/>
      <w:r w:rsidRPr="006E7E6F">
        <w:rPr>
          <w:rFonts w:cstheme="minorHAnsi"/>
          <w:sz w:val="16"/>
          <w:szCs w:val="16"/>
        </w:rPr>
        <w:t>über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kommunale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Abgaben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und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kommunale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Abgaben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für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Siedlungsabfälle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und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Kleinbauschutt</w:t>
      </w:r>
      <w:proofErr w:type="spellEnd"/>
      <w:r w:rsidRPr="006E7E6F">
        <w:rPr>
          <w:rFonts w:cstheme="minorHAnsi"/>
          <w:sz w:val="16"/>
          <w:szCs w:val="16"/>
        </w:rPr>
        <w:t xml:space="preserve"> in der </w:t>
      </w:r>
      <w:proofErr w:type="spellStart"/>
      <w:r w:rsidRPr="006E7E6F">
        <w:rPr>
          <w:rFonts w:cstheme="minorHAnsi"/>
          <w:sz w:val="16"/>
          <w:szCs w:val="16"/>
        </w:rPr>
        <w:t>jeweils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gültigen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Fassung</w:t>
      </w:r>
      <w:proofErr w:type="spellEnd"/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Gesetz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Nr</w:t>
      </w:r>
      <w:proofErr w:type="spellEnd"/>
      <w:r w:rsidRPr="006E7E6F">
        <w:rPr>
          <w:rFonts w:cstheme="minorHAnsi"/>
          <w:sz w:val="16"/>
          <w:szCs w:val="16"/>
        </w:rPr>
        <w:t xml:space="preserve">. 222/2004 </w:t>
      </w:r>
      <w:proofErr w:type="spellStart"/>
      <w:r w:rsidRPr="006E7E6F">
        <w:rPr>
          <w:rFonts w:cstheme="minorHAnsi"/>
          <w:sz w:val="16"/>
          <w:szCs w:val="16"/>
        </w:rPr>
        <w:t>Slg</w:t>
      </w:r>
      <w:proofErr w:type="spellEnd"/>
      <w:r w:rsidRPr="006E7E6F">
        <w:rPr>
          <w:rFonts w:cstheme="minorHAnsi"/>
          <w:sz w:val="16"/>
          <w:szCs w:val="16"/>
        </w:rPr>
        <w:t xml:space="preserve">. </w:t>
      </w:r>
      <w:proofErr w:type="spellStart"/>
      <w:r w:rsidRPr="006E7E6F">
        <w:rPr>
          <w:rFonts w:cstheme="minorHAnsi"/>
          <w:sz w:val="16"/>
          <w:szCs w:val="16"/>
        </w:rPr>
        <w:t>auf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die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Mehrwertsteuer</w:t>
      </w:r>
      <w:proofErr w:type="spellEnd"/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Gesetz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Nr</w:t>
      </w:r>
      <w:proofErr w:type="spellEnd"/>
      <w:r w:rsidRPr="006E7E6F">
        <w:rPr>
          <w:rFonts w:cstheme="minorHAnsi"/>
          <w:sz w:val="16"/>
          <w:szCs w:val="16"/>
        </w:rPr>
        <w:t xml:space="preserve">. 404/2011 </w:t>
      </w:r>
      <w:proofErr w:type="spellStart"/>
      <w:r w:rsidRPr="006E7E6F">
        <w:rPr>
          <w:rFonts w:cstheme="minorHAnsi"/>
          <w:sz w:val="16"/>
          <w:szCs w:val="16"/>
        </w:rPr>
        <w:t>über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Aufenthalt</w:t>
      </w:r>
      <w:proofErr w:type="spellEnd"/>
      <w:r w:rsidRPr="006E7E6F">
        <w:rPr>
          <w:rFonts w:cstheme="minorHAnsi"/>
          <w:sz w:val="16"/>
          <w:szCs w:val="16"/>
        </w:rPr>
        <w:t xml:space="preserve"> von </w:t>
      </w:r>
      <w:proofErr w:type="spellStart"/>
      <w:r w:rsidRPr="006E7E6F">
        <w:rPr>
          <w:rFonts w:cstheme="minorHAnsi"/>
          <w:sz w:val="16"/>
          <w:szCs w:val="16"/>
        </w:rPr>
        <w:t>Ausländern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und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über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die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Änderung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bestimmter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Gesetze</w:t>
      </w:r>
      <w:proofErr w:type="spellEnd"/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Gesetz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Nr</w:t>
      </w:r>
      <w:proofErr w:type="spellEnd"/>
      <w:r w:rsidRPr="006E7E6F">
        <w:rPr>
          <w:rFonts w:cstheme="minorHAnsi"/>
          <w:sz w:val="16"/>
          <w:szCs w:val="16"/>
        </w:rPr>
        <w:t xml:space="preserve">. 431/2002 </w:t>
      </w:r>
      <w:proofErr w:type="spellStart"/>
      <w:r w:rsidRPr="006E7E6F">
        <w:rPr>
          <w:rFonts w:cstheme="minorHAnsi"/>
          <w:sz w:val="16"/>
          <w:szCs w:val="16"/>
        </w:rPr>
        <w:t>Slg</w:t>
      </w:r>
      <w:proofErr w:type="spellEnd"/>
      <w:r w:rsidRPr="006E7E6F">
        <w:rPr>
          <w:rFonts w:cstheme="minorHAnsi"/>
          <w:sz w:val="16"/>
          <w:szCs w:val="16"/>
        </w:rPr>
        <w:t xml:space="preserve">. </w:t>
      </w:r>
      <w:proofErr w:type="spellStart"/>
      <w:r w:rsidRPr="006E7E6F">
        <w:rPr>
          <w:rFonts w:cstheme="minorHAnsi"/>
          <w:sz w:val="16"/>
          <w:szCs w:val="16"/>
        </w:rPr>
        <w:t>auf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Buchhaltung</w:t>
      </w:r>
      <w:proofErr w:type="spellEnd"/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Gesetz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Nr</w:t>
      </w:r>
      <w:proofErr w:type="spellEnd"/>
      <w:r w:rsidRPr="006E7E6F">
        <w:rPr>
          <w:rFonts w:cstheme="minorHAnsi"/>
          <w:sz w:val="16"/>
          <w:szCs w:val="16"/>
        </w:rPr>
        <w:t xml:space="preserve">. 496/2008 </w:t>
      </w:r>
      <w:proofErr w:type="spellStart"/>
      <w:r w:rsidRPr="006E7E6F">
        <w:rPr>
          <w:rFonts w:cstheme="minorHAnsi"/>
          <w:sz w:val="16"/>
          <w:szCs w:val="16"/>
        </w:rPr>
        <w:t>Slg</w:t>
      </w:r>
      <w:proofErr w:type="spellEnd"/>
      <w:r w:rsidRPr="006E7E6F">
        <w:rPr>
          <w:rFonts w:cstheme="minorHAnsi"/>
          <w:sz w:val="16"/>
          <w:szCs w:val="16"/>
        </w:rPr>
        <w:t xml:space="preserve">. </w:t>
      </w:r>
      <w:proofErr w:type="spellStart"/>
      <w:r w:rsidRPr="006E7E6F">
        <w:rPr>
          <w:rFonts w:cstheme="minorHAnsi"/>
          <w:sz w:val="16"/>
          <w:szCs w:val="16"/>
        </w:rPr>
        <w:t>Volltext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Gesetz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Nr</w:t>
      </w:r>
      <w:proofErr w:type="spellEnd"/>
      <w:r w:rsidRPr="006E7E6F">
        <w:rPr>
          <w:rFonts w:cstheme="minorHAnsi"/>
          <w:sz w:val="16"/>
          <w:szCs w:val="16"/>
        </w:rPr>
        <w:t xml:space="preserve">. 253/1998 </w:t>
      </w:r>
      <w:proofErr w:type="spellStart"/>
      <w:r w:rsidRPr="006E7E6F">
        <w:rPr>
          <w:rFonts w:cstheme="minorHAnsi"/>
          <w:sz w:val="16"/>
          <w:szCs w:val="16"/>
        </w:rPr>
        <w:t>Slg</w:t>
      </w:r>
      <w:proofErr w:type="spellEnd"/>
      <w:r w:rsidRPr="006E7E6F">
        <w:rPr>
          <w:rFonts w:cstheme="minorHAnsi"/>
          <w:sz w:val="16"/>
          <w:szCs w:val="16"/>
        </w:rPr>
        <w:t xml:space="preserve">. </w:t>
      </w:r>
      <w:proofErr w:type="spellStart"/>
      <w:r w:rsidRPr="006E7E6F">
        <w:rPr>
          <w:rFonts w:cstheme="minorHAnsi"/>
          <w:sz w:val="16"/>
          <w:szCs w:val="16"/>
        </w:rPr>
        <w:t>über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die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Registrierung</w:t>
      </w:r>
      <w:proofErr w:type="spellEnd"/>
      <w:r w:rsidRPr="006E7E6F">
        <w:rPr>
          <w:rFonts w:cstheme="minorHAnsi"/>
          <w:sz w:val="16"/>
          <w:szCs w:val="16"/>
        </w:rPr>
        <w:t xml:space="preserve"> des </w:t>
      </w:r>
      <w:proofErr w:type="spellStart"/>
      <w:r w:rsidRPr="006E7E6F">
        <w:rPr>
          <w:rFonts w:cstheme="minorHAnsi"/>
          <w:sz w:val="16"/>
          <w:szCs w:val="16"/>
        </w:rPr>
        <w:t>Wohnsitzes</w:t>
      </w:r>
      <w:proofErr w:type="spellEnd"/>
      <w:r w:rsidRPr="006E7E6F">
        <w:rPr>
          <w:rFonts w:cstheme="minorHAnsi"/>
          <w:sz w:val="16"/>
          <w:szCs w:val="16"/>
        </w:rPr>
        <w:t xml:space="preserve"> von </w:t>
      </w:r>
      <w:proofErr w:type="spellStart"/>
      <w:r w:rsidRPr="006E7E6F">
        <w:rPr>
          <w:rFonts w:cstheme="minorHAnsi"/>
          <w:sz w:val="16"/>
          <w:szCs w:val="16"/>
        </w:rPr>
        <w:t>Bürgern</w:t>
      </w:r>
      <w:proofErr w:type="spellEnd"/>
      <w:r w:rsidRPr="006E7E6F">
        <w:rPr>
          <w:rFonts w:cstheme="minorHAnsi"/>
          <w:sz w:val="16"/>
          <w:szCs w:val="16"/>
        </w:rPr>
        <w:t xml:space="preserve"> der </w:t>
      </w:r>
      <w:proofErr w:type="spellStart"/>
      <w:r w:rsidRPr="006E7E6F">
        <w:rPr>
          <w:rFonts w:cstheme="minorHAnsi"/>
          <w:sz w:val="16"/>
          <w:szCs w:val="16"/>
        </w:rPr>
        <w:t>Slowakischen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Republik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und</w:t>
      </w:r>
      <w:proofErr w:type="spellEnd"/>
      <w:r w:rsidRPr="006E7E6F">
        <w:rPr>
          <w:rFonts w:cstheme="minorHAnsi"/>
          <w:sz w:val="16"/>
          <w:szCs w:val="16"/>
        </w:rPr>
        <w:t xml:space="preserve"> das </w:t>
      </w:r>
      <w:proofErr w:type="spellStart"/>
      <w:r w:rsidRPr="006E7E6F">
        <w:rPr>
          <w:rFonts w:cstheme="minorHAnsi"/>
          <w:sz w:val="16"/>
          <w:szCs w:val="16"/>
        </w:rPr>
        <w:t>Einwohnerregister</w:t>
      </w:r>
      <w:proofErr w:type="spellEnd"/>
      <w:r w:rsidRPr="006E7E6F">
        <w:rPr>
          <w:rFonts w:cstheme="minorHAnsi"/>
          <w:sz w:val="16"/>
          <w:szCs w:val="16"/>
        </w:rPr>
        <w:t xml:space="preserve"> der </w:t>
      </w:r>
      <w:proofErr w:type="spellStart"/>
      <w:r w:rsidRPr="006E7E6F">
        <w:rPr>
          <w:rFonts w:cstheme="minorHAnsi"/>
          <w:sz w:val="16"/>
          <w:szCs w:val="16"/>
        </w:rPr>
        <w:t>Slowakischen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Republik</w:t>
      </w:r>
      <w:proofErr w:type="spellEnd"/>
      <w:r w:rsidRPr="006E7E6F">
        <w:rPr>
          <w:rFonts w:cstheme="minorHAnsi"/>
          <w:sz w:val="16"/>
          <w:szCs w:val="16"/>
        </w:rPr>
        <w:t xml:space="preserve"> in der </w:t>
      </w:r>
      <w:proofErr w:type="spellStart"/>
      <w:r w:rsidRPr="006E7E6F">
        <w:rPr>
          <w:rFonts w:cstheme="minorHAnsi"/>
          <w:sz w:val="16"/>
          <w:szCs w:val="16"/>
        </w:rPr>
        <w:t>jeweils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gültigen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Fassung</w:t>
      </w:r>
      <w:proofErr w:type="spellEnd"/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Empfängerkategorien</w:t>
      </w:r>
      <w:proofErr w:type="spellEnd"/>
      <w:r w:rsidRPr="006E7E6F">
        <w:rPr>
          <w:rFonts w:cstheme="minorHAnsi"/>
          <w:sz w:val="16"/>
          <w:szCs w:val="16"/>
        </w:rPr>
        <w:t>:</w:t>
      </w: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Dritte</w:t>
      </w:r>
      <w:proofErr w:type="spellEnd"/>
      <w:r w:rsidRPr="006E7E6F">
        <w:rPr>
          <w:rFonts w:cstheme="minorHAnsi"/>
          <w:sz w:val="16"/>
          <w:szCs w:val="16"/>
        </w:rPr>
        <w:t>:</w:t>
      </w: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Gericht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Strafverfolgungsbehörden</w:t>
      </w:r>
      <w:proofErr w:type="spellEnd"/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Finanzamt</w:t>
      </w:r>
      <w:proofErr w:type="spellEnd"/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Ausländische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Polizei</w:t>
      </w:r>
      <w:proofErr w:type="spellEnd"/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Stadt</w:t>
      </w:r>
      <w:proofErr w:type="spellEnd"/>
      <w:r w:rsidRPr="006E7E6F">
        <w:rPr>
          <w:rFonts w:cstheme="minorHAnsi"/>
          <w:sz w:val="16"/>
          <w:szCs w:val="16"/>
        </w:rPr>
        <w:t xml:space="preserve"> Bratislava</w:t>
      </w: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Empfänger</w:t>
      </w:r>
      <w:proofErr w:type="spellEnd"/>
      <w:r w:rsidRPr="006E7E6F">
        <w:rPr>
          <w:rFonts w:cstheme="minorHAnsi"/>
          <w:sz w:val="16"/>
          <w:szCs w:val="16"/>
        </w:rPr>
        <w:t>:</w:t>
      </w: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Alto</w:t>
      </w:r>
      <w:proofErr w:type="spellEnd"/>
      <w:r w:rsidRPr="006E7E6F">
        <w:rPr>
          <w:rFonts w:cstheme="minorHAnsi"/>
          <w:sz w:val="16"/>
          <w:szCs w:val="16"/>
        </w:rPr>
        <w:t xml:space="preserve"> Slovakia </w:t>
      </w:r>
      <w:proofErr w:type="spellStart"/>
      <w:r w:rsidRPr="006E7E6F">
        <w:rPr>
          <w:rFonts w:cstheme="minorHAnsi"/>
          <w:sz w:val="16"/>
          <w:szCs w:val="16"/>
        </w:rPr>
        <w:t>s.r.o</w:t>
      </w:r>
      <w:proofErr w:type="spellEnd"/>
      <w:r w:rsidRPr="006E7E6F">
        <w:rPr>
          <w:rFonts w:cstheme="minorHAnsi"/>
          <w:sz w:val="16"/>
          <w:szCs w:val="16"/>
        </w:rPr>
        <w:t xml:space="preserve">., </w:t>
      </w:r>
      <w:proofErr w:type="spellStart"/>
      <w:r w:rsidRPr="006E7E6F">
        <w:rPr>
          <w:rFonts w:cstheme="minorHAnsi"/>
          <w:sz w:val="16"/>
          <w:szCs w:val="16"/>
        </w:rPr>
        <w:t>Sladkovicova</w:t>
      </w:r>
      <w:proofErr w:type="spellEnd"/>
      <w:r w:rsidRPr="006E7E6F">
        <w:rPr>
          <w:rFonts w:cstheme="minorHAnsi"/>
          <w:sz w:val="16"/>
          <w:szCs w:val="16"/>
        </w:rPr>
        <w:t>, 3305921 Svit, IČO: 31664881</w:t>
      </w: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Arteria</w:t>
      </w:r>
      <w:proofErr w:type="spellEnd"/>
      <w:r w:rsidRPr="006E7E6F">
        <w:rPr>
          <w:rFonts w:cstheme="minorHAnsi"/>
          <w:sz w:val="16"/>
          <w:szCs w:val="16"/>
        </w:rPr>
        <w:t xml:space="preserve">, S. </w:t>
      </w:r>
      <w:proofErr w:type="spellStart"/>
      <w:r w:rsidRPr="006E7E6F">
        <w:rPr>
          <w:rFonts w:cstheme="minorHAnsi"/>
          <w:sz w:val="16"/>
          <w:szCs w:val="16"/>
        </w:rPr>
        <w:t>r.o</w:t>
      </w:r>
      <w:proofErr w:type="spellEnd"/>
      <w:r w:rsidRPr="006E7E6F">
        <w:rPr>
          <w:rFonts w:cstheme="minorHAnsi"/>
          <w:sz w:val="16"/>
          <w:szCs w:val="16"/>
        </w:rPr>
        <w:t xml:space="preserve">., </w:t>
      </w:r>
      <w:proofErr w:type="spellStart"/>
      <w:r w:rsidRPr="006E7E6F">
        <w:rPr>
          <w:rFonts w:cstheme="minorHAnsi"/>
          <w:sz w:val="16"/>
          <w:szCs w:val="16"/>
        </w:rPr>
        <w:t>M.R.Štefánika</w:t>
      </w:r>
      <w:proofErr w:type="spellEnd"/>
      <w:r w:rsidRPr="006E7E6F">
        <w:rPr>
          <w:rFonts w:cstheme="minorHAnsi"/>
          <w:sz w:val="16"/>
          <w:szCs w:val="16"/>
        </w:rPr>
        <w:t xml:space="preserve"> 17, 934 01 Levice, ID: 50182099</w:t>
      </w: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Makler</w:t>
      </w:r>
      <w:proofErr w:type="spellEnd"/>
      <w:r w:rsidRPr="006E7E6F">
        <w:rPr>
          <w:rFonts w:cstheme="minorHAnsi"/>
          <w:sz w:val="16"/>
          <w:szCs w:val="16"/>
        </w:rPr>
        <w:t>:</w:t>
      </w: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r w:rsidRPr="006E7E6F">
        <w:rPr>
          <w:rFonts w:cstheme="minorHAnsi"/>
          <w:sz w:val="16"/>
          <w:szCs w:val="16"/>
        </w:rPr>
        <w:lastRenderedPageBreak/>
        <w:t xml:space="preserve">Spojná </w:t>
      </w:r>
      <w:proofErr w:type="spellStart"/>
      <w:r w:rsidRPr="006E7E6F">
        <w:rPr>
          <w:rFonts w:cstheme="minorHAnsi"/>
          <w:sz w:val="16"/>
          <w:szCs w:val="16"/>
        </w:rPr>
        <w:t>spol</w:t>
      </w:r>
      <w:proofErr w:type="spellEnd"/>
      <w:r w:rsidRPr="006E7E6F">
        <w:rPr>
          <w:rFonts w:cstheme="minorHAnsi"/>
          <w:sz w:val="16"/>
          <w:szCs w:val="16"/>
        </w:rPr>
        <w:t xml:space="preserve"> s </w:t>
      </w:r>
      <w:proofErr w:type="spellStart"/>
      <w:r w:rsidRPr="006E7E6F">
        <w:rPr>
          <w:rFonts w:cstheme="minorHAnsi"/>
          <w:sz w:val="16"/>
          <w:szCs w:val="16"/>
        </w:rPr>
        <w:t>r.o</w:t>
      </w:r>
      <w:proofErr w:type="spellEnd"/>
      <w:r w:rsidRPr="006E7E6F">
        <w:rPr>
          <w:rFonts w:cstheme="minorHAnsi"/>
          <w:sz w:val="16"/>
          <w:szCs w:val="16"/>
        </w:rPr>
        <w:t>., Štefánikova 4, 811 05 Bratislava, ID: 45469938</w:t>
      </w: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Verifin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s.r.o</w:t>
      </w:r>
      <w:proofErr w:type="spellEnd"/>
      <w:r w:rsidRPr="006E7E6F">
        <w:rPr>
          <w:rFonts w:cstheme="minorHAnsi"/>
          <w:sz w:val="16"/>
          <w:szCs w:val="16"/>
        </w:rPr>
        <w:t>., Štefánikova 4, 811 05 Bratislava, ID: 50833863</w:t>
      </w: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r w:rsidRPr="006E7E6F">
        <w:rPr>
          <w:rFonts w:cstheme="minorHAnsi"/>
          <w:sz w:val="16"/>
          <w:szCs w:val="16"/>
        </w:rPr>
        <w:t xml:space="preserve">Liste der </w:t>
      </w:r>
      <w:proofErr w:type="spellStart"/>
      <w:r w:rsidRPr="006E7E6F">
        <w:rPr>
          <w:rFonts w:cstheme="minorHAnsi"/>
          <w:sz w:val="16"/>
          <w:szCs w:val="16"/>
        </w:rPr>
        <w:t>personenbezogenen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Daten</w:t>
      </w:r>
      <w:proofErr w:type="spellEnd"/>
      <w:r w:rsidRPr="006E7E6F">
        <w:rPr>
          <w:rFonts w:cstheme="minorHAnsi"/>
          <w:sz w:val="16"/>
          <w:szCs w:val="16"/>
        </w:rPr>
        <w:t>:</w:t>
      </w: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Vorname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Vorname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Anrede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Wohnsitz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Ausweisnummer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Vorname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Vorname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Anrede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Wohnsitz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Ausweisnummer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anderer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untergebrachter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Gäste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Vorname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Vorname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Anrede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Geburtsdatum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und</w:t>
      </w:r>
      <w:proofErr w:type="spellEnd"/>
      <w:r w:rsidRPr="006E7E6F">
        <w:rPr>
          <w:rFonts w:cstheme="minorHAnsi"/>
          <w:sz w:val="16"/>
          <w:szCs w:val="16"/>
        </w:rPr>
        <w:t xml:space="preserve"> -</w:t>
      </w:r>
      <w:proofErr w:type="spellStart"/>
      <w:r w:rsidRPr="006E7E6F">
        <w:rPr>
          <w:rFonts w:cstheme="minorHAnsi"/>
          <w:sz w:val="16"/>
          <w:szCs w:val="16"/>
        </w:rPr>
        <w:t>ort</w:t>
      </w:r>
      <w:proofErr w:type="spellEnd"/>
      <w:r w:rsidRPr="006E7E6F">
        <w:rPr>
          <w:rFonts w:cstheme="minorHAnsi"/>
          <w:sz w:val="16"/>
          <w:szCs w:val="16"/>
        </w:rPr>
        <w:t xml:space="preserve"> des </w:t>
      </w:r>
      <w:proofErr w:type="spellStart"/>
      <w:r w:rsidRPr="006E7E6F">
        <w:rPr>
          <w:rFonts w:cstheme="minorHAnsi"/>
          <w:sz w:val="16"/>
          <w:szCs w:val="16"/>
        </w:rPr>
        <w:t>Fremden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Staatsangehörigkeit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ständiger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Aufenthalt</w:t>
      </w:r>
      <w:proofErr w:type="spellEnd"/>
      <w:r w:rsidRPr="006E7E6F">
        <w:rPr>
          <w:rFonts w:cstheme="minorHAnsi"/>
          <w:sz w:val="16"/>
          <w:szCs w:val="16"/>
        </w:rPr>
        <w:t xml:space="preserve"> im </w:t>
      </w:r>
      <w:proofErr w:type="spellStart"/>
      <w:r w:rsidRPr="006E7E6F">
        <w:rPr>
          <w:rFonts w:cstheme="minorHAnsi"/>
          <w:sz w:val="16"/>
          <w:szCs w:val="16"/>
        </w:rPr>
        <w:t>Heim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Staat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Zweck</w:t>
      </w:r>
      <w:proofErr w:type="spellEnd"/>
      <w:r w:rsidRPr="006E7E6F">
        <w:rPr>
          <w:rFonts w:cstheme="minorHAnsi"/>
          <w:sz w:val="16"/>
          <w:szCs w:val="16"/>
        </w:rPr>
        <w:t xml:space="preserve"> der </w:t>
      </w:r>
      <w:proofErr w:type="spellStart"/>
      <w:r w:rsidRPr="006E7E6F">
        <w:rPr>
          <w:rFonts w:cstheme="minorHAnsi"/>
          <w:sz w:val="16"/>
          <w:szCs w:val="16"/>
        </w:rPr>
        <w:t>Reise</w:t>
      </w:r>
      <w:proofErr w:type="spellEnd"/>
      <w:r w:rsidRPr="006E7E6F">
        <w:rPr>
          <w:rFonts w:cstheme="minorHAnsi"/>
          <w:sz w:val="16"/>
          <w:szCs w:val="16"/>
        </w:rPr>
        <w:t xml:space="preserve"> in </w:t>
      </w:r>
      <w:proofErr w:type="spellStart"/>
      <w:r w:rsidRPr="006E7E6F">
        <w:rPr>
          <w:rFonts w:cstheme="minorHAnsi"/>
          <w:sz w:val="16"/>
          <w:szCs w:val="16"/>
        </w:rPr>
        <w:t>die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Slowakische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Republik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Passnummer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Visum</w:t>
      </w:r>
      <w:proofErr w:type="spellEnd"/>
      <w:r w:rsidRPr="006E7E6F">
        <w:rPr>
          <w:rFonts w:cstheme="minorHAnsi"/>
          <w:sz w:val="16"/>
          <w:szCs w:val="16"/>
        </w:rPr>
        <w:t xml:space="preserve">: Art, </w:t>
      </w:r>
      <w:proofErr w:type="spellStart"/>
      <w:r w:rsidRPr="006E7E6F">
        <w:rPr>
          <w:rFonts w:cstheme="minorHAnsi"/>
          <w:sz w:val="16"/>
          <w:szCs w:val="16"/>
        </w:rPr>
        <w:t>Nummer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Gültigkeit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Name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und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Adresse</w:t>
      </w:r>
      <w:proofErr w:type="spellEnd"/>
      <w:r w:rsidRPr="006E7E6F">
        <w:rPr>
          <w:rFonts w:cstheme="minorHAnsi"/>
          <w:sz w:val="16"/>
          <w:szCs w:val="16"/>
        </w:rPr>
        <w:t xml:space="preserve"> der </w:t>
      </w:r>
      <w:proofErr w:type="spellStart"/>
      <w:r w:rsidRPr="006E7E6F">
        <w:rPr>
          <w:rFonts w:cstheme="minorHAnsi"/>
          <w:sz w:val="16"/>
          <w:szCs w:val="16"/>
        </w:rPr>
        <w:t>Unterkunftseinrichtung</w:t>
      </w:r>
      <w:proofErr w:type="spellEnd"/>
      <w:r w:rsidRPr="006E7E6F">
        <w:rPr>
          <w:rFonts w:cstheme="minorHAnsi"/>
          <w:sz w:val="16"/>
          <w:szCs w:val="16"/>
        </w:rPr>
        <w:t xml:space="preserve"> in der </w:t>
      </w:r>
      <w:proofErr w:type="spellStart"/>
      <w:r w:rsidRPr="006E7E6F">
        <w:rPr>
          <w:rFonts w:cstheme="minorHAnsi"/>
          <w:sz w:val="16"/>
          <w:szCs w:val="16"/>
        </w:rPr>
        <w:t>Slowakischen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Republik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mitreisende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Kinder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Aufenthaltsdauer</w:t>
      </w:r>
      <w:proofErr w:type="spellEnd"/>
      <w:r w:rsidRPr="006E7E6F">
        <w:rPr>
          <w:rFonts w:cstheme="minorHAnsi"/>
          <w:sz w:val="16"/>
          <w:szCs w:val="16"/>
        </w:rPr>
        <w:t xml:space="preserve"> in der </w:t>
      </w:r>
      <w:proofErr w:type="spellStart"/>
      <w:r w:rsidRPr="006E7E6F">
        <w:rPr>
          <w:rFonts w:cstheme="minorHAnsi"/>
          <w:sz w:val="16"/>
          <w:szCs w:val="16"/>
        </w:rPr>
        <w:t>Slowakei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E-Mail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Telefonnummer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Kreditkartennummer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und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Ablauf</w:t>
      </w:r>
      <w:proofErr w:type="spellEnd"/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Aufbewahrungsfrist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personenbezogener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Daten</w:t>
      </w:r>
      <w:proofErr w:type="spellEnd"/>
      <w:r w:rsidRPr="006E7E6F">
        <w:rPr>
          <w:rFonts w:cstheme="minorHAnsi"/>
          <w:sz w:val="16"/>
          <w:szCs w:val="16"/>
        </w:rPr>
        <w:t>:</w:t>
      </w: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r w:rsidRPr="006E7E6F">
        <w:rPr>
          <w:rFonts w:cstheme="minorHAnsi"/>
          <w:sz w:val="16"/>
          <w:szCs w:val="16"/>
        </w:rPr>
        <w:t xml:space="preserve">Nach </w:t>
      </w:r>
      <w:proofErr w:type="spellStart"/>
      <w:r w:rsidRPr="006E7E6F">
        <w:rPr>
          <w:rFonts w:cstheme="minorHAnsi"/>
          <w:sz w:val="16"/>
          <w:szCs w:val="16"/>
        </w:rPr>
        <w:t>geltendem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Recht</w:t>
      </w:r>
      <w:proofErr w:type="spellEnd"/>
      <w:r w:rsidRPr="006E7E6F">
        <w:rPr>
          <w:rFonts w:cstheme="minorHAnsi"/>
          <w:sz w:val="16"/>
          <w:szCs w:val="16"/>
        </w:rPr>
        <w:t>.</w:t>
      </w: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Rechte</w:t>
      </w:r>
      <w:proofErr w:type="spellEnd"/>
      <w:r w:rsidRPr="006E7E6F">
        <w:rPr>
          <w:rFonts w:cstheme="minorHAnsi"/>
          <w:sz w:val="16"/>
          <w:szCs w:val="16"/>
        </w:rPr>
        <w:t xml:space="preserve"> der </w:t>
      </w:r>
      <w:proofErr w:type="spellStart"/>
      <w:r w:rsidRPr="006E7E6F">
        <w:rPr>
          <w:rFonts w:cstheme="minorHAnsi"/>
          <w:sz w:val="16"/>
          <w:szCs w:val="16"/>
        </w:rPr>
        <w:t>betroffenen</w:t>
      </w:r>
      <w:proofErr w:type="spellEnd"/>
      <w:r w:rsidRPr="006E7E6F">
        <w:rPr>
          <w:rFonts w:cstheme="minorHAnsi"/>
          <w:sz w:val="16"/>
          <w:szCs w:val="16"/>
        </w:rPr>
        <w:t xml:space="preserve"> Person:</w:t>
      </w: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r w:rsidRPr="006E7E6F">
        <w:rPr>
          <w:rFonts w:cstheme="minorHAnsi"/>
          <w:sz w:val="16"/>
          <w:szCs w:val="16"/>
        </w:rPr>
        <w:t xml:space="preserve">Das </w:t>
      </w:r>
      <w:proofErr w:type="spellStart"/>
      <w:r w:rsidRPr="006E7E6F">
        <w:rPr>
          <w:rFonts w:cstheme="minorHAnsi"/>
          <w:sz w:val="16"/>
          <w:szCs w:val="16"/>
        </w:rPr>
        <w:t>Recht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Zugang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zu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Ihren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personenbezogenen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Daten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zu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verlangen</w:t>
      </w:r>
      <w:proofErr w:type="spellEnd"/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r w:rsidRPr="006E7E6F">
        <w:rPr>
          <w:rFonts w:cstheme="minorHAnsi"/>
          <w:sz w:val="16"/>
          <w:szCs w:val="16"/>
        </w:rPr>
        <w:t xml:space="preserve">Das </w:t>
      </w:r>
      <w:proofErr w:type="spellStart"/>
      <w:r w:rsidRPr="006E7E6F">
        <w:rPr>
          <w:rFonts w:cstheme="minorHAnsi"/>
          <w:sz w:val="16"/>
          <w:szCs w:val="16"/>
        </w:rPr>
        <w:t>Recht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auf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Berichtigung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personenbezogener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Daten</w:t>
      </w:r>
      <w:proofErr w:type="spellEnd"/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r w:rsidRPr="006E7E6F">
        <w:rPr>
          <w:rFonts w:cstheme="minorHAnsi"/>
          <w:sz w:val="16"/>
          <w:szCs w:val="16"/>
        </w:rPr>
        <w:t xml:space="preserve">Das </w:t>
      </w:r>
      <w:proofErr w:type="spellStart"/>
      <w:r w:rsidRPr="006E7E6F">
        <w:rPr>
          <w:rFonts w:cstheme="minorHAnsi"/>
          <w:sz w:val="16"/>
          <w:szCs w:val="16"/>
        </w:rPr>
        <w:t>Recht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auf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Löschung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personenbezogener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Daten</w:t>
      </w:r>
      <w:proofErr w:type="spellEnd"/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r w:rsidRPr="006E7E6F">
        <w:rPr>
          <w:rFonts w:cstheme="minorHAnsi"/>
          <w:sz w:val="16"/>
          <w:szCs w:val="16"/>
        </w:rPr>
        <w:t xml:space="preserve">Das </w:t>
      </w:r>
      <w:proofErr w:type="spellStart"/>
      <w:r w:rsidRPr="006E7E6F">
        <w:rPr>
          <w:rFonts w:cstheme="minorHAnsi"/>
          <w:sz w:val="16"/>
          <w:szCs w:val="16"/>
        </w:rPr>
        <w:t>Recht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auf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Einschränkung</w:t>
      </w:r>
      <w:proofErr w:type="spellEnd"/>
      <w:r w:rsidRPr="006E7E6F">
        <w:rPr>
          <w:rFonts w:cstheme="minorHAnsi"/>
          <w:sz w:val="16"/>
          <w:szCs w:val="16"/>
        </w:rPr>
        <w:t xml:space="preserve"> der </w:t>
      </w:r>
      <w:proofErr w:type="spellStart"/>
      <w:r w:rsidRPr="006E7E6F">
        <w:rPr>
          <w:rFonts w:cstheme="minorHAnsi"/>
          <w:sz w:val="16"/>
          <w:szCs w:val="16"/>
        </w:rPr>
        <w:t>Verarbeitung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personenbezogener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Daten</w:t>
      </w:r>
      <w:proofErr w:type="spellEnd"/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r w:rsidRPr="006E7E6F">
        <w:rPr>
          <w:rFonts w:cstheme="minorHAnsi"/>
          <w:sz w:val="16"/>
          <w:szCs w:val="16"/>
        </w:rPr>
        <w:t xml:space="preserve">Das </w:t>
      </w:r>
      <w:proofErr w:type="spellStart"/>
      <w:r w:rsidRPr="006E7E6F">
        <w:rPr>
          <w:rFonts w:cstheme="minorHAnsi"/>
          <w:sz w:val="16"/>
          <w:szCs w:val="16"/>
        </w:rPr>
        <w:t>Recht</w:t>
      </w:r>
      <w:proofErr w:type="spellEnd"/>
      <w:r w:rsidRPr="006E7E6F">
        <w:rPr>
          <w:rFonts w:cstheme="minorHAnsi"/>
          <w:sz w:val="16"/>
          <w:szCs w:val="16"/>
        </w:rPr>
        <w:t xml:space="preserve">, der </w:t>
      </w:r>
      <w:proofErr w:type="spellStart"/>
      <w:r w:rsidRPr="006E7E6F">
        <w:rPr>
          <w:rFonts w:cstheme="minorHAnsi"/>
          <w:sz w:val="16"/>
          <w:szCs w:val="16"/>
        </w:rPr>
        <w:t>Verarbeitung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personenbezogener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Daten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zu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widersprechen</w:t>
      </w:r>
      <w:proofErr w:type="spellEnd"/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r w:rsidRPr="006E7E6F">
        <w:rPr>
          <w:rFonts w:cstheme="minorHAnsi"/>
          <w:sz w:val="16"/>
          <w:szCs w:val="16"/>
        </w:rPr>
        <w:t xml:space="preserve">Das </w:t>
      </w:r>
      <w:proofErr w:type="spellStart"/>
      <w:r w:rsidRPr="006E7E6F">
        <w:rPr>
          <w:rFonts w:cstheme="minorHAnsi"/>
          <w:sz w:val="16"/>
          <w:szCs w:val="16"/>
        </w:rPr>
        <w:t>Recht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auf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Übertragung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Ihrer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personenbezogenen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Daten</w:t>
      </w:r>
      <w:proofErr w:type="spellEnd"/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r w:rsidRPr="006E7E6F">
        <w:rPr>
          <w:rFonts w:cstheme="minorHAnsi"/>
          <w:sz w:val="16"/>
          <w:szCs w:val="16"/>
        </w:rPr>
        <w:t xml:space="preserve">Das </w:t>
      </w:r>
      <w:proofErr w:type="spellStart"/>
      <w:r w:rsidRPr="006E7E6F">
        <w:rPr>
          <w:rFonts w:cstheme="minorHAnsi"/>
          <w:sz w:val="16"/>
          <w:szCs w:val="16"/>
        </w:rPr>
        <w:t>Recht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auf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Beschwerde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bei</w:t>
      </w:r>
      <w:proofErr w:type="spellEnd"/>
      <w:r w:rsidRPr="006E7E6F">
        <w:rPr>
          <w:rFonts w:cstheme="minorHAnsi"/>
          <w:sz w:val="16"/>
          <w:szCs w:val="16"/>
        </w:rPr>
        <w:t xml:space="preserve"> der </w:t>
      </w:r>
      <w:proofErr w:type="spellStart"/>
      <w:r w:rsidRPr="006E7E6F">
        <w:rPr>
          <w:rFonts w:cstheme="minorHAnsi"/>
          <w:sz w:val="16"/>
          <w:szCs w:val="16"/>
        </w:rPr>
        <w:t>Aufsichtsbehörde</w:t>
      </w:r>
      <w:proofErr w:type="spellEnd"/>
      <w:r w:rsidRPr="006E7E6F">
        <w:rPr>
          <w:rFonts w:cstheme="minorHAnsi"/>
          <w:sz w:val="16"/>
          <w:szCs w:val="16"/>
        </w:rPr>
        <w:t xml:space="preserve">, d. </w:t>
      </w:r>
      <w:proofErr w:type="spellStart"/>
      <w:r w:rsidRPr="006E7E6F">
        <w:rPr>
          <w:rFonts w:cstheme="minorHAnsi"/>
          <w:sz w:val="16"/>
          <w:szCs w:val="16"/>
        </w:rPr>
        <w:t>Amt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für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Schutz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personenbezogener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Daten</w:t>
      </w:r>
      <w:proofErr w:type="spellEnd"/>
      <w:r w:rsidRPr="006E7E6F">
        <w:rPr>
          <w:rFonts w:cstheme="minorHAnsi"/>
          <w:sz w:val="16"/>
          <w:szCs w:val="16"/>
        </w:rPr>
        <w:t xml:space="preserve"> der </w:t>
      </w:r>
      <w:proofErr w:type="spellStart"/>
      <w:r w:rsidRPr="006E7E6F">
        <w:rPr>
          <w:rFonts w:cstheme="minorHAnsi"/>
          <w:sz w:val="16"/>
          <w:szCs w:val="16"/>
        </w:rPr>
        <w:t>Slowakischen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Republik</w:t>
      </w:r>
      <w:proofErr w:type="spellEnd"/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Diese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Rechte</w:t>
      </w:r>
      <w:proofErr w:type="spellEnd"/>
      <w:r w:rsidRPr="006E7E6F">
        <w:rPr>
          <w:rFonts w:cstheme="minorHAnsi"/>
          <w:sz w:val="16"/>
          <w:szCs w:val="16"/>
        </w:rPr>
        <w:t xml:space="preserve"> der </w:t>
      </w:r>
      <w:proofErr w:type="spellStart"/>
      <w:r w:rsidRPr="006E7E6F">
        <w:rPr>
          <w:rFonts w:cstheme="minorHAnsi"/>
          <w:sz w:val="16"/>
          <w:szCs w:val="16"/>
        </w:rPr>
        <w:t>betroffenen</w:t>
      </w:r>
      <w:proofErr w:type="spellEnd"/>
      <w:r w:rsidRPr="006E7E6F">
        <w:rPr>
          <w:rFonts w:cstheme="minorHAnsi"/>
          <w:sz w:val="16"/>
          <w:szCs w:val="16"/>
        </w:rPr>
        <w:t xml:space="preserve"> Person </w:t>
      </w:r>
      <w:proofErr w:type="spellStart"/>
      <w:r w:rsidRPr="006E7E6F">
        <w:rPr>
          <w:rFonts w:cstheme="minorHAnsi"/>
          <w:sz w:val="16"/>
          <w:szCs w:val="16"/>
        </w:rPr>
        <w:t>werden</w:t>
      </w:r>
      <w:proofErr w:type="spellEnd"/>
      <w:r w:rsidRPr="006E7E6F">
        <w:rPr>
          <w:rFonts w:cstheme="minorHAnsi"/>
          <w:sz w:val="16"/>
          <w:szCs w:val="16"/>
        </w:rPr>
        <w:t xml:space="preserve"> in </w:t>
      </w:r>
      <w:proofErr w:type="spellStart"/>
      <w:r w:rsidRPr="006E7E6F">
        <w:rPr>
          <w:rFonts w:cstheme="minorHAnsi"/>
          <w:sz w:val="16"/>
          <w:szCs w:val="16"/>
        </w:rPr>
        <w:t>den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Artikeln</w:t>
      </w:r>
      <w:proofErr w:type="spellEnd"/>
      <w:r w:rsidRPr="006E7E6F">
        <w:rPr>
          <w:rFonts w:cstheme="minorHAnsi"/>
          <w:sz w:val="16"/>
          <w:szCs w:val="16"/>
        </w:rPr>
        <w:t xml:space="preserve"> 15 bis 21 der </w:t>
      </w:r>
      <w:proofErr w:type="spellStart"/>
      <w:r w:rsidRPr="006E7E6F">
        <w:rPr>
          <w:rFonts w:cstheme="minorHAnsi"/>
          <w:sz w:val="16"/>
          <w:szCs w:val="16"/>
        </w:rPr>
        <w:t>Verordnung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näher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spezifiziert</w:t>
      </w:r>
      <w:proofErr w:type="spellEnd"/>
      <w:r w:rsidRPr="006E7E6F">
        <w:rPr>
          <w:rFonts w:cstheme="minorHAnsi"/>
          <w:sz w:val="16"/>
          <w:szCs w:val="16"/>
        </w:rPr>
        <w:t xml:space="preserve">. </w:t>
      </w:r>
      <w:proofErr w:type="spellStart"/>
      <w:r w:rsidRPr="006E7E6F">
        <w:rPr>
          <w:rFonts w:cstheme="minorHAnsi"/>
          <w:sz w:val="16"/>
          <w:szCs w:val="16"/>
        </w:rPr>
        <w:t>Die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betroffene</w:t>
      </w:r>
      <w:proofErr w:type="spellEnd"/>
      <w:r w:rsidRPr="006E7E6F">
        <w:rPr>
          <w:rFonts w:cstheme="minorHAnsi"/>
          <w:sz w:val="16"/>
          <w:szCs w:val="16"/>
        </w:rPr>
        <w:t xml:space="preserve"> Person </w:t>
      </w:r>
      <w:proofErr w:type="spellStart"/>
      <w:r w:rsidRPr="006E7E6F">
        <w:rPr>
          <w:rFonts w:cstheme="minorHAnsi"/>
          <w:sz w:val="16"/>
          <w:szCs w:val="16"/>
        </w:rPr>
        <w:t>übt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diese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Rechte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gemäß</w:t>
      </w:r>
      <w:proofErr w:type="spellEnd"/>
      <w:r w:rsidRPr="006E7E6F">
        <w:rPr>
          <w:rFonts w:cstheme="minorHAnsi"/>
          <w:sz w:val="16"/>
          <w:szCs w:val="16"/>
        </w:rPr>
        <w:t xml:space="preserve"> der </w:t>
      </w:r>
      <w:proofErr w:type="spellStart"/>
      <w:r w:rsidRPr="006E7E6F">
        <w:rPr>
          <w:rFonts w:cstheme="minorHAnsi"/>
          <w:sz w:val="16"/>
          <w:szCs w:val="16"/>
        </w:rPr>
        <w:t>Verordnung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und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anderen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einschlägigen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Rechtsvorschriften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aus</w:t>
      </w:r>
      <w:proofErr w:type="spellEnd"/>
      <w:r w:rsidRPr="006E7E6F">
        <w:rPr>
          <w:rFonts w:cstheme="minorHAnsi"/>
          <w:sz w:val="16"/>
          <w:szCs w:val="16"/>
        </w:rPr>
        <w:t xml:space="preserve">. </w:t>
      </w:r>
      <w:proofErr w:type="spellStart"/>
      <w:r w:rsidRPr="006E7E6F">
        <w:rPr>
          <w:rFonts w:cstheme="minorHAnsi"/>
          <w:sz w:val="16"/>
          <w:szCs w:val="16"/>
        </w:rPr>
        <w:t>Gegen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die</w:t>
      </w:r>
      <w:proofErr w:type="spellEnd"/>
      <w:r w:rsidRPr="006E7E6F">
        <w:rPr>
          <w:rFonts w:cstheme="minorHAnsi"/>
          <w:sz w:val="16"/>
          <w:szCs w:val="16"/>
        </w:rPr>
        <w:t xml:space="preserve"> Firma LOFT HOTEL, s. R. </w:t>
      </w:r>
      <w:proofErr w:type="spellStart"/>
      <w:r w:rsidRPr="006E7E6F">
        <w:rPr>
          <w:rFonts w:cstheme="minorHAnsi"/>
          <w:sz w:val="16"/>
          <w:szCs w:val="16"/>
        </w:rPr>
        <w:t>etwa</w:t>
      </w:r>
      <w:proofErr w:type="spellEnd"/>
      <w:r w:rsidRPr="006E7E6F">
        <w:rPr>
          <w:rFonts w:cstheme="minorHAnsi"/>
          <w:sz w:val="16"/>
          <w:szCs w:val="16"/>
        </w:rPr>
        <w:t xml:space="preserve">. </w:t>
      </w:r>
      <w:proofErr w:type="spellStart"/>
      <w:r w:rsidRPr="006E7E6F">
        <w:rPr>
          <w:rFonts w:cstheme="minorHAnsi"/>
          <w:sz w:val="16"/>
          <w:szCs w:val="16"/>
        </w:rPr>
        <w:t>Die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betroffene</w:t>
      </w:r>
      <w:proofErr w:type="spellEnd"/>
      <w:r w:rsidRPr="006E7E6F">
        <w:rPr>
          <w:rFonts w:cstheme="minorHAnsi"/>
          <w:sz w:val="16"/>
          <w:szCs w:val="16"/>
        </w:rPr>
        <w:t xml:space="preserve"> Person </w:t>
      </w:r>
      <w:proofErr w:type="spellStart"/>
      <w:r w:rsidRPr="006E7E6F">
        <w:rPr>
          <w:rFonts w:cstheme="minorHAnsi"/>
          <w:sz w:val="16"/>
          <w:szCs w:val="16"/>
        </w:rPr>
        <w:t>kann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ihre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Rechte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auf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schriftlichen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Antrag</w:t>
      </w:r>
      <w:proofErr w:type="spellEnd"/>
      <w:r w:rsidRPr="006E7E6F">
        <w:rPr>
          <w:rFonts w:cstheme="minorHAnsi"/>
          <w:sz w:val="16"/>
          <w:szCs w:val="16"/>
        </w:rPr>
        <w:t xml:space="preserve"> oder </w:t>
      </w:r>
      <w:proofErr w:type="spellStart"/>
      <w:r w:rsidRPr="006E7E6F">
        <w:rPr>
          <w:rFonts w:cstheme="minorHAnsi"/>
          <w:sz w:val="16"/>
          <w:szCs w:val="16"/>
        </w:rPr>
        <w:t>auf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elektronischem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Weg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ausüben</w:t>
      </w:r>
      <w:proofErr w:type="spellEnd"/>
      <w:r w:rsidRPr="006E7E6F">
        <w:rPr>
          <w:rFonts w:cstheme="minorHAnsi"/>
          <w:sz w:val="16"/>
          <w:szCs w:val="16"/>
        </w:rPr>
        <w:t xml:space="preserve">. </w:t>
      </w:r>
      <w:proofErr w:type="spellStart"/>
      <w:r w:rsidRPr="006E7E6F">
        <w:rPr>
          <w:rFonts w:cstheme="minorHAnsi"/>
          <w:sz w:val="16"/>
          <w:szCs w:val="16"/>
        </w:rPr>
        <w:t>Wenn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die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betroffene</w:t>
      </w:r>
      <w:proofErr w:type="spellEnd"/>
      <w:r w:rsidRPr="006E7E6F">
        <w:rPr>
          <w:rFonts w:cstheme="minorHAnsi"/>
          <w:sz w:val="16"/>
          <w:szCs w:val="16"/>
        </w:rPr>
        <w:t xml:space="preserve"> Person </w:t>
      </w:r>
      <w:proofErr w:type="spellStart"/>
      <w:r w:rsidRPr="006E7E6F">
        <w:rPr>
          <w:rFonts w:cstheme="minorHAnsi"/>
          <w:sz w:val="16"/>
          <w:szCs w:val="16"/>
        </w:rPr>
        <w:t>eine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mündliche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Auskunft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verlangt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kann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die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Auskunft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erteilt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werden</w:t>
      </w:r>
      <w:proofErr w:type="spellEnd"/>
      <w:r w:rsidRPr="006E7E6F">
        <w:rPr>
          <w:rFonts w:cstheme="minorHAnsi"/>
          <w:sz w:val="16"/>
          <w:szCs w:val="16"/>
        </w:rPr>
        <w:t xml:space="preserve">, </w:t>
      </w:r>
      <w:proofErr w:type="spellStart"/>
      <w:r w:rsidRPr="006E7E6F">
        <w:rPr>
          <w:rFonts w:cstheme="minorHAnsi"/>
          <w:sz w:val="16"/>
          <w:szCs w:val="16"/>
        </w:rPr>
        <w:t>sofern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die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betroffene</w:t>
      </w:r>
      <w:proofErr w:type="spellEnd"/>
      <w:r w:rsidRPr="006E7E6F">
        <w:rPr>
          <w:rFonts w:cstheme="minorHAnsi"/>
          <w:sz w:val="16"/>
          <w:szCs w:val="16"/>
        </w:rPr>
        <w:t xml:space="preserve"> Person </w:t>
      </w:r>
      <w:proofErr w:type="spellStart"/>
      <w:r w:rsidRPr="006E7E6F">
        <w:rPr>
          <w:rFonts w:cstheme="minorHAnsi"/>
          <w:sz w:val="16"/>
          <w:szCs w:val="16"/>
        </w:rPr>
        <w:t>ihre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Identität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nachgewiesen</w:t>
      </w:r>
      <w:proofErr w:type="spellEnd"/>
      <w:r w:rsidRPr="006E7E6F">
        <w:rPr>
          <w:rFonts w:cstheme="minorHAnsi"/>
          <w:sz w:val="16"/>
          <w:szCs w:val="16"/>
        </w:rPr>
        <w:t xml:space="preserve"> </w:t>
      </w:r>
      <w:proofErr w:type="spellStart"/>
      <w:r w:rsidRPr="006E7E6F">
        <w:rPr>
          <w:rFonts w:cstheme="minorHAnsi"/>
          <w:sz w:val="16"/>
          <w:szCs w:val="16"/>
        </w:rPr>
        <w:t>hat</w:t>
      </w:r>
      <w:proofErr w:type="spellEnd"/>
      <w:r w:rsidRPr="006E7E6F">
        <w:rPr>
          <w:rFonts w:cstheme="minorHAnsi"/>
          <w:sz w:val="16"/>
          <w:szCs w:val="16"/>
        </w:rPr>
        <w:t>.</w:t>
      </w: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</w:p>
    <w:p w:rsidR="006E7E6F" w:rsidRPr="006E7E6F" w:rsidRDefault="006E7E6F" w:rsidP="006E7E6F">
      <w:pPr>
        <w:jc w:val="both"/>
        <w:rPr>
          <w:rFonts w:cstheme="minorHAnsi"/>
          <w:sz w:val="16"/>
          <w:szCs w:val="16"/>
        </w:rPr>
      </w:pPr>
      <w:proofErr w:type="spellStart"/>
      <w:r w:rsidRPr="006E7E6F">
        <w:rPr>
          <w:rFonts w:cstheme="minorHAnsi"/>
          <w:sz w:val="16"/>
          <w:szCs w:val="16"/>
        </w:rPr>
        <w:t>Kontaktdaten</w:t>
      </w:r>
      <w:proofErr w:type="spellEnd"/>
      <w:r w:rsidRPr="006E7E6F">
        <w:rPr>
          <w:rFonts w:cstheme="minorHAnsi"/>
          <w:sz w:val="16"/>
          <w:szCs w:val="16"/>
        </w:rPr>
        <w:t xml:space="preserve"> des </w:t>
      </w:r>
      <w:proofErr w:type="spellStart"/>
      <w:r w:rsidRPr="006E7E6F">
        <w:rPr>
          <w:rFonts w:cstheme="minorHAnsi"/>
          <w:sz w:val="16"/>
          <w:szCs w:val="16"/>
        </w:rPr>
        <w:t>Verantwortlichen</w:t>
      </w:r>
      <w:proofErr w:type="spellEnd"/>
      <w:r w:rsidRPr="006E7E6F">
        <w:rPr>
          <w:rFonts w:cstheme="minorHAnsi"/>
          <w:sz w:val="16"/>
          <w:szCs w:val="16"/>
        </w:rPr>
        <w:t>:</w:t>
      </w:r>
    </w:p>
    <w:p w:rsidR="00607C87" w:rsidRPr="00AE1D15" w:rsidRDefault="006E7E6F" w:rsidP="006E7E6F">
      <w:pPr>
        <w:jc w:val="both"/>
        <w:rPr>
          <w:rFonts w:cstheme="minorHAnsi"/>
          <w:sz w:val="16"/>
          <w:szCs w:val="16"/>
        </w:rPr>
      </w:pPr>
      <w:r w:rsidRPr="006E7E6F">
        <w:rPr>
          <w:rFonts w:cstheme="minorHAnsi"/>
          <w:sz w:val="16"/>
          <w:szCs w:val="16"/>
        </w:rPr>
        <w:t>zo@eurotrading.sk</w:t>
      </w:r>
      <w:bookmarkStart w:id="0" w:name="_GoBack"/>
      <w:bookmarkEnd w:id="0"/>
    </w:p>
    <w:sectPr w:rsidR="00607C87" w:rsidRPr="00AE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6F"/>
    <w:rsid w:val="00010EE6"/>
    <w:rsid w:val="00044E4E"/>
    <w:rsid w:val="0019775A"/>
    <w:rsid w:val="0047312A"/>
    <w:rsid w:val="005A7E22"/>
    <w:rsid w:val="005D3649"/>
    <w:rsid w:val="00607C87"/>
    <w:rsid w:val="0061080F"/>
    <w:rsid w:val="00645261"/>
    <w:rsid w:val="006E7E6F"/>
    <w:rsid w:val="00727A29"/>
    <w:rsid w:val="00730583"/>
    <w:rsid w:val="0074091F"/>
    <w:rsid w:val="008A17AE"/>
    <w:rsid w:val="008E59C3"/>
    <w:rsid w:val="0099719E"/>
    <w:rsid w:val="00A429ED"/>
    <w:rsid w:val="00AE1D15"/>
    <w:rsid w:val="00B46F7C"/>
    <w:rsid w:val="00CC10A0"/>
    <w:rsid w:val="00CE43BF"/>
    <w:rsid w:val="00DA026F"/>
    <w:rsid w:val="00DE08F3"/>
    <w:rsid w:val="00DE6F95"/>
    <w:rsid w:val="00DE71DB"/>
    <w:rsid w:val="00E6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FE7DB-5A1F-4C3C-90B7-B20801C1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2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DA026F"/>
  </w:style>
  <w:style w:type="paragraph" w:styleId="Bezriadkovania">
    <w:name w:val="No Spacing"/>
    <w:uiPriority w:val="1"/>
    <w:qFormat/>
    <w:rsid w:val="00DA026F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B46F7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ED51-3C7E-4B3D-909C-077E6E46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Abba Hotels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Milan Pros, LOFT HOTEL Bratislava</cp:lastModifiedBy>
  <cp:revision>7</cp:revision>
  <cp:lastPrinted>2018-05-24T12:48:00Z</cp:lastPrinted>
  <dcterms:created xsi:type="dcterms:W3CDTF">2018-05-24T12:46:00Z</dcterms:created>
  <dcterms:modified xsi:type="dcterms:W3CDTF">2022-01-17T08:38:00Z</dcterms:modified>
</cp:coreProperties>
</file>